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E060E" w14:textId="14113AF5" w:rsidR="008D5917" w:rsidRDefault="000F69E2" w:rsidP="00E45671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8D5917">
        <w:rPr>
          <w:rFonts w:cstheme="minorHAnsi"/>
          <w:b/>
          <w:bCs/>
          <w:color w:val="002060"/>
        </w:rPr>
        <w:t xml:space="preserve">nr. </w:t>
      </w:r>
      <w:r w:rsidR="00D155A9">
        <w:rPr>
          <w:rFonts w:cstheme="minorHAnsi"/>
          <w:b/>
          <w:bCs/>
          <w:color w:val="002060"/>
        </w:rPr>
        <w:t>1</w:t>
      </w:r>
      <w:r w:rsidR="003021C9">
        <w:rPr>
          <w:rFonts w:cstheme="minorHAnsi"/>
          <w:b/>
          <w:bCs/>
          <w:color w:val="002060"/>
        </w:rPr>
        <w:t>4</w:t>
      </w:r>
      <w:r w:rsidR="008D5917">
        <w:rPr>
          <w:rFonts w:cstheme="minorHAnsi"/>
          <w:b/>
          <w:bCs/>
          <w:color w:val="002060"/>
        </w:rPr>
        <w:t>:</w:t>
      </w:r>
      <w:r w:rsidR="00B3797E">
        <w:rPr>
          <w:rFonts w:cstheme="minorHAnsi"/>
          <w:b/>
          <w:bCs/>
          <w:color w:val="002060"/>
        </w:rPr>
        <w:t xml:space="preserve"> </w:t>
      </w:r>
      <w:r w:rsidR="008D5917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8D5917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8D5917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9EADA69" w14:textId="5DAAFB62" w:rsidR="00D940A2" w:rsidRDefault="00D940A2" w:rsidP="007A363C">
      <w:pPr>
        <w:jc w:val="right"/>
        <w:rPr>
          <w:rFonts w:cstheme="minorHAnsi"/>
          <w:b/>
          <w:bCs/>
          <w:color w:val="002060"/>
        </w:rPr>
      </w:pPr>
    </w:p>
    <w:p w14:paraId="2E721A80" w14:textId="45462413" w:rsidR="0082011D" w:rsidRDefault="0082011D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>
        <w:rPr>
          <w:rFonts w:cstheme="minorHAnsi"/>
          <w:b/>
          <w:bCs/>
          <w:iCs/>
          <w:color w:val="002060"/>
          <w:sz w:val="24"/>
          <w:szCs w:val="24"/>
        </w:rPr>
        <w:t xml:space="preserve">din 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>Anexa 1.</w:t>
      </w:r>
      <w:r>
        <w:rPr>
          <w:rFonts w:cstheme="minorHAnsi"/>
          <w:b/>
          <w:bCs/>
          <w:iCs/>
          <w:color w:val="002060"/>
          <w:sz w:val="24"/>
          <w:szCs w:val="24"/>
        </w:rPr>
        <w:t>1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: Criterii de evaluare tehnică și financiară p</w:t>
      </w:r>
      <w:r>
        <w:rPr>
          <w:rFonts w:cstheme="minorHAnsi"/>
          <w:b/>
          <w:bCs/>
          <w:iCs/>
          <w:color w:val="002060"/>
          <w:sz w:val="24"/>
          <w:szCs w:val="24"/>
        </w:rPr>
        <w:t>entru</w:t>
      </w:r>
      <w:r w:rsidRPr="00D940A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dotări 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3256"/>
        <w:gridCol w:w="5003"/>
        <w:gridCol w:w="1701"/>
        <w:gridCol w:w="1801"/>
        <w:gridCol w:w="2126"/>
      </w:tblGrid>
      <w:tr w:rsidR="00BA3110" w14:paraId="4F024D90" w14:textId="77777777" w:rsidTr="008417A9">
        <w:tc>
          <w:tcPr>
            <w:tcW w:w="3256" w:type="dxa"/>
            <w:shd w:val="clear" w:color="auto" w:fill="C5E0B3" w:themeFill="accent6" w:themeFillTint="66"/>
          </w:tcPr>
          <w:p w14:paraId="4116BCD6" w14:textId="7A33CC8B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5003" w:type="dxa"/>
            <w:shd w:val="clear" w:color="auto" w:fill="C5E0B3" w:themeFill="accent6" w:themeFillTint="66"/>
          </w:tcPr>
          <w:p w14:paraId="20572E24" w14:textId="303ADA12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B91F118" w14:textId="5CCCBBD4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801" w:type="dxa"/>
            <w:shd w:val="clear" w:color="auto" w:fill="C5E0B3" w:themeFill="accent6" w:themeFillTint="66"/>
          </w:tcPr>
          <w:p w14:paraId="354EA54F" w14:textId="0A45A1F3" w:rsidR="001D11E8" w:rsidRPr="0035115C" w:rsidRDefault="001D11E8" w:rsidP="008B4F94">
            <w:pPr>
              <w:jc w:val="center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Valoare</w:t>
            </w:r>
          </w:p>
          <w:p w14:paraId="38DB13A4" w14:textId="252893C1" w:rsidR="001D11E8" w:rsidRDefault="001D11E8" w:rsidP="008B4F94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478D3FF6" w14:textId="0744A7E0" w:rsidR="001D11E8" w:rsidRDefault="001D11E8" w:rsidP="001D11E8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35115C">
              <w:rPr>
                <w:b/>
                <w:bCs/>
                <w:color w:val="002060"/>
              </w:rPr>
              <w:t>Denumirea documente</w:t>
            </w:r>
            <w:r w:rsidR="00921B35">
              <w:rPr>
                <w:b/>
                <w:bCs/>
                <w:color w:val="002060"/>
              </w:rPr>
              <w:t>lor</w:t>
            </w:r>
            <w:r w:rsidRPr="0035115C">
              <w:rPr>
                <w:b/>
                <w:bCs/>
                <w:color w:val="002060"/>
              </w:rPr>
              <w:t xml:space="preserve">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BA3110" w14:paraId="632C80C8" w14:textId="77777777" w:rsidTr="00BA3110">
        <w:tc>
          <w:tcPr>
            <w:tcW w:w="3256" w:type="dxa"/>
          </w:tcPr>
          <w:p w14:paraId="16EAE26C" w14:textId="0D94ACD3" w:rsidR="009F2A3C" w:rsidRDefault="008B4F94" w:rsidP="008B4F94">
            <w:pPr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0675C9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</w:p>
        </w:tc>
        <w:tc>
          <w:tcPr>
            <w:tcW w:w="5003" w:type="dxa"/>
          </w:tcPr>
          <w:p w14:paraId="4BFD0DDE" w14:textId="2BC6E1E0" w:rsidR="009F2A3C" w:rsidRPr="008417A9" w:rsidRDefault="008B4F94" w:rsidP="008417A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80976">
              <w:rPr>
                <w:rFonts w:cstheme="minorHAnsi"/>
                <w:color w:val="002060"/>
                <w:sz w:val="24"/>
                <w:szCs w:val="24"/>
              </w:rPr>
              <w:t>Nivelul de clasificare al spitalului conform Ordinului ministrului sănătății nr. 1764/2006, cu modificările și completările ulterioare</w:t>
            </w:r>
          </w:p>
        </w:tc>
        <w:tc>
          <w:tcPr>
            <w:tcW w:w="1701" w:type="dxa"/>
          </w:tcPr>
          <w:p w14:paraId="4609E62C" w14:textId="09DD48B3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801" w:type="dxa"/>
          </w:tcPr>
          <w:p w14:paraId="04D00EBD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D21997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BA3110" w14:paraId="624651E4" w14:textId="77777777" w:rsidTr="00BA3110">
        <w:tc>
          <w:tcPr>
            <w:tcW w:w="3256" w:type="dxa"/>
          </w:tcPr>
          <w:p w14:paraId="3D556B12" w14:textId="2305AB10" w:rsidR="009F2A3C" w:rsidRDefault="008B4F94" w:rsidP="008B4F94">
            <w:pPr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  <w:r w:rsidRPr="000675C9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 w:rsidR="00821CB0"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0675C9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="00821CB0" w:rsidRPr="00821CB0">
              <w:rPr>
                <w:rFonts w:cstheme="minorHAnsi"/>
                <w:color w:val="002060"/>
                <w:sz w:val="24"/>
                <w:szCs w:val="24"/>
              </w:rPr>
              <w:t>Relevanță din perspectiva numărului de internări</w:t>
            </w:r>
          </w:p>
        </w:tc>
        <w:tc>
          <w:tcPr>
            <w:tcW w:w="5003" w:type="dxa"/>
          </w:tcPr>
          <w:p w14:paraId="00770D7E" w14:textId="11512895" w:rsidR="008B4F94" w:rsidRPr="008B4F94" w:rsidRDefault="008B4F94" w:rsidP="008B4F9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8B4F94">
              <w:rPr>
                <w:rFonts w:cstheme="minorHAnsi"/>
                <w:color w:val="002060"/>
                <w:sz w:val="24"/>
                <w:szCs w:val="24"/>
              </w:rPr>
              <w:t>Numărul de internări din anul 202</w:t>
            </w:r>
            <w:r w:rsidR="0066551A">
              <w:rPr>
                <w:rFonts w:cstheme="minorHAnsi"/>
                <w:color w:val="002060"/>
                <w:sz w:val="24"/>
                <w:szCs w:val="24"/>
              </w:rPr>
              <w:t>4</w:t>
            </w:r>
          </w:p>
          <w:p w14:paraId="10F97965" w14:textId="3E62F709" w:rsidR="009F2A3C" w:rsidRPr="008B4F94" w:rsidRDefault="009F2A3C" w:rsidP="008B4F94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2C1BA" w14:textId="33E2E144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801" w:type="dxa"/>
          </w:tcPr>
          <w:p w14:paraId="5DBED296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A1B269" w14:textId="77777777" w:rsidR="009F2A3C" w:rsidRDefault="009F2A3C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  <w:tr w:rsidR="0066551A" w14:paraId="3680C8BD" w14:textId="77777777" w:rsidTr="00BA3110">
        <w:tc>
          <w:tcPr>
            <w:tcW w:w="3256" w:type="dxa"/>
          </w:tcPr>
          <w:p w14:paraId="50921523" w14:textId="79E9911A" w:rsidR="0066551A" w:rsidRPr="000675C9" w:rsidRDefault="0066551A" w:rsidP="008B4F94">
            <w:pPr>
              <w:rPr>
                <w:rFonts w:cstheme="minorHAnsi"/>
                <w:color w:val="002060"/>
                <w:sz w:val="24"/>
                <w:szCs w:val="24"/>
              </w:rPr>
            </w:pPr>
            <w:r w:rsidRPr="008406E5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8406E5">
              <w:rPr>
                <w:rFonts w:cstheme="minorHAnsi"/>
                <w:color w:val="002060"/>
                <w:sz w:val="24"/>
                <w:szCs w:val="24"/>
              </w:rPr>
              <w:t xml:space="preserve">. Capacitatea unității sanitare publice de a furniza servicii destinate pacienților critici </w:t>
            </w:r>
            <w:r>
              <w:rPr>
                <w:rFonts w:cstheme="minorHAnsi"/>
                <w:color w:val="002060"/>
                <w:sz w:val="24"/>
                <w:szCs w:val="24"/>
              </w:rPr>
              <w:t>– politraumă</w:t>
            </w:r>
          </w:p>
        </w:tc>
        <w:tc>
          <w:tcPr>
            <w:tcW w:w="5003" w:type="dxa"/>
          </w:tcPr>
          <w:p w14:paraId="0F41B37D" w14:textId="6BF52C10" w:rsidR="0066551A" w:rsidRPr="008B4F94" w:rsidRDefault="0066551A" w:rsidP="008B4F9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Contract/contracte cu CNAS, pentru servicii aferente structurilor în care se vor realiza investițiile</w:t>
            </w:r>
          </w:p>
        </w:tc>
        <w:tc>
          <w:tcPr>
            <w:tcW w:w="1701" w:type="dxa"/>
          </w:tcPr>
          <w:p w14:paraId="668F78BB" w14:textId="77777777" w:rsidR="0066551A" w:rsidRDefault="0066551A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1801" w:type="dxa"/>
          </w:tcPr>
          <w:p w14:paraId="29179239" w14:textId="77777777" w:rsidR="0066551A" w:rsidRDefault="0066551A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516AF4" w14:textId="77777777" w:rsidR="0066551A" w:rsidRDefault="0066551A" w:rsidP="009F2A3C">
            <w:pPr>
              <w:jc w:val="center"/>
              <w:rPr>
                <w:rFonts w:cstheme="minorHAnsi"/>
                <w:b/>
                <w:bCs/>
                <w:iCs/>
                <w:color w:val="002060"/>
                <w:sz w:val="24"/>
                <w:szCs w:val="24"/>
              </w:rPr>
            </w:pPr>
          </w:p>
        </w:tc>
      </w:tr>
    </w:tbl>
    <w:p w14:paraId="292FDE5C" w14:textId="77777777" w:rsidR="001D11E8" w:rsidRDefault="001D11E8" w:rsidP="0082011D">
      <w:pPr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</w:p>
    <w:p w14:paraId="352B2286" w14:textId="77777777" w:rsidR="000F69E2" w:rsidRPr="0035115C" w:rsidRDefault="000F69E2" w:rsidP="00B3797E">
      <w:pPr>
        <w:jc w:val="center"/>
        <w:rPr>
          <w:color w:val="002060"/>
        </w:rPr>
      </w:pPr>
    </w:p>
    <w:sectPr w:rsidR="000F69E2" w:rsidRPr="0035115C" w:rsidSect="008417A9">
      <w:headerReference w:type="default" r:id="rId8"/>
      <w:pgSz w:w="16838" w:h="11906" w:orient="landscape"/>
      <w:pgMar w:top="79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93AF" w14:textId="77777777" w:rsidR="00BC23AC" w:rsidRDefault="00BC23AC" w:rsidP="000F69E2">
      <w:pPr>
        <w:spacing w:after="0" w:line="240" w:lineRule="auto"/>
      </w:pPr>
      <w:r>
        <w:separator/>
      </w:r>
    </w:p>
  </w:endnote>
  <w:endnote w:type="continuationSeparator" w:id="0">
    <w:p w14:paraId="484C286F" w14:textId="77777777" w:rsidR="00BC23AC" w:rsidRDefault="00BC23AC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B9315" w14:textId="77777777" w:rsidR="00BC23AC" w:rsidRDefault="00BC23AC" w:rsidP="000F69E2">
      <w:pPr>
        <w:spacing w:after="0" w:line="240" w:lineRule="auto"/>
      </w:pPr>
      <w:r>
        <w:separator/>
      </w:r>
    </w:p>
  </w:footnote>
  <w:footnote w:type="continuationSeparator" w:id="0">
    <w:p w14:paraId="4CAFCAA8" w14:textId="77777777" w:rsidR="00BC23AC" w:rsidRDefault="00BC23AC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8EC9" w14:textId="5D24C615" w:rsidR="000F69E2" w:rsidRDefault="000F69E2" w:rsidP="008417A9">
    <w:pPr>
      <w:pStyle w:val="ListParagraph"/>
      <w:spacing w:before="60" w:after="0" w:line="240" w:lineRule="auto"/>
      <w:contextualSpacing w:val="0"/>
      <w:jc w:val="center"/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B3797E" w:rsidRPr="00B3797E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infrastructura publică a unităților sanitare care tratează pacienți critici -politraumă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05307"/>
    <w:rsid w:val="00014EBC"/>
    <w:rsid w:val="00046CF5"/>
    <w:rsid w:val="000B3349"/>
    <w:rsid w:val="000C12E5"/>
    <w:rsid w:val="000C594B"/>
    <w:rsid w:val="000C7C83"/>
    <w:rsid w:val="000F4363"/>
    <w:rsid w:val="000F69E2"/>
    <w:rsid w:val="001243F2"/>
    <w:rsid w:val="0018602F"/>
    <w:rsid w:val="001C2EE3"/>
    <w:rsid w:val="001D11E8"/>
    <w:rsid w:val="001E301B"/>
    <w:rsid w:val="00220BDF"/>
    <w:rsid w:val="00283F87"/>
    <w:rsid w:val="00286DBE"/>
    <w:rsid w:val="002877F7"/>
    <w:rsid w:val="002A0E20"/>
    <w:rsid w:val="002A3710"/>
    <w:rsid w:val="002E79CD"/>
    <w:rsid w:val="002F78B6"/>
    <w:rsid w:val="00300FD6"/>
    <w:rsid w:val="003021C9"/>
    <w:rsid w:val="003023AF"/>
    <w:rsid w:val="00310201"/>
    <w:rsid w:val="00334445"/>
    <w:rsid w:val="0035115C"/>
    <w:rsid w:val="00390878"/>
    <w:rsid w:val="003E032C"/>
    <w:rsid w:val="00450045"/>
    <w:rsid w:val="00484A42"/>
    <w:rsid w:val="004B6130"/>
    <w:rsid w:val="004F1D5C"/>
    <w:rsid w:val="00581670"/>
    <w:rsid w:val="0058259E"/>
    <w:rsid w:val="005B2B96"/>
    <w:rsid w:val="005B574F"/>
    <w:rsid w:val="0060760E"/>
    <w:rsid w:val="006160B0"/>
    <w:rsid w:val="00632A79"/>
    <w:rsid w:val="006374AA"/>
    <w:rsid w:val="00640341"/>
    <w:rsid w:val="0066551A"/>
    <w:rsid w:val="00673EA4"/>
    <w:rsid w:val="006762B2"/>
    <w:rsid w:val="006A35C3"/>
    <w:rsid w:val="006A4784"/>
    <w:rsid w:val="006B4FA5"/>
    <w:rsid w:val="006E12C5"/>
    <w:rsid w:val="0070422F"/>
    <w:rsid w:val="00706060"/>
    <w:rsid w:val="00706905"/>
    <w:rsid w:val="007701FF"/>
    <w:rsid w:val="007832A1"/>
    <w:rsid w:val="00795B77"/>
    <w:rsid w:val="007A32A7"/>
    <w:rsid w:val="007A363C"/>
    <w:rsid w:val="007D743D"/>
    <w:rsid w:val="007E1B3E"/>
    <w:rsid w:val="007F1111"/>
    <w:rsid w:val="007F2027"/>
    <w:rsid w:val="007F4F8C"/>
    <w:rsid w:val="007F75E6"/>
    <w:rsid w:val="0082011D"/>
    <w:rsid w:val="00821CB0"/>
    <w:rsid w:val="0083737C"/>
    <w:rsid w:val="008417A9"/>
    <w:rsid w:val="008579B5"/>
    <w:rsid w:val="008B4F94"/>
    <w:rsid w:val="008D3702"/>
    <w:rsid w:val="008D5917"/>
    <w:rsid w:val="008F0444"/>
    <w:rsid w:val="0091585C"/>
    <w:rsid w:val="00921B35"/>
    <w:rsid w:val="009249C3"/>
    <w:rsid w:val="00942B09"/>
    <w:rsid w:val="00956E6E"/>
    <w:rsid w:val="0097619B"/>
    <w:rsid w:val="00995233"/>
    <w:rsid w:val="009C3629"/>
    <w:rsid w:val="009C7965"/>
    <w:rsid w:val="009E3A35"/>
    <w:rsid w:val="009E4BE1"/>
    <w:rsid w:val="009F2A3C"/>
    <w:rsid w:val="009F62A2"/>
    <w:rsid w:val="00A06EBF"/>
    <w:rsid w:val="00A21351"/>
    <w:rsid w:val="00A22C51"/>
    <w:rsid w:val="00A3113F"/>
    <w:rsid w:val="00A70C55"/>
    <w:rsid w:val="00AC1C2F"/>
    <w:rsid w:val="00AD61AF"/>
    <w:rsid w:val="00B22F9B"/>
    <w:rsid w:val="00B31DAB"/>
    <w:rsid w:val="00B3797E"/>
    <w:rsid w:val="00B37D52"/>
    <w:rsid w:val="00B51338"/>
    <w:rsid w:val="00B57F39"/>
    <w:rsid w:val="00B80C3D"/>
    <w:rsid w:val="00B8272E"/>
    <w:rsid w:val="00B93A3B"/>
    <w:rsid w:val="00BA3110"/>
    <w:rsid w:val="00BB241A"/>
    <w:rsid w:val="00BC23AC"/>
    <w:rsid w:val="00BD6093"/>
    <w:rsid w:val="00C26D35"/>
    <w:rsid w:val="00C377E0"/>
    <w:rsid w:val="00C47A37"/>
    <w:rsid w:val="00C86262"/>
    <w:rsid w:val="00CA416E"/>
    <w:rsid w:val="00CC2FEB"/>
    <w:rsid w:val="00CF2AB6"/>
    <w:rsid w:val="00D155A9"/>
    <w:rsid w:val="00D17B47"/>
    <w:rsid w:val="00D52120"/>
    <w:rsid w:val="00D66AFF"/>
    <w:rsid w:val="00D87809"/>
    <w:rsid w:val="00D940A2"/>
    <w:rsid w:val="00DD5EA4"/>
    <w:rsid w:val="00E406AA"/>
    <w:rsid w:val="00E45671"/>
    <w:rsid w:val="00E72A8E"/>
    <w:rsid w:val="00E93909"/>
    <w:rsid w:val="00E95800"/>
    <w:rsid w:val="00EB7FDB"/>
    <w:rsid w:val="00EC41EE"/>
    <w:rsid w:val="00EC53EC"/>
    <w:rsid w:val="00F23355"/>
    <w:rsid w:val="00F35C84"/>
    <w:rsid w:val="00F42E46"/>
    <w:rsid w:val="00F5004C"/>
    <w:rsid w:val="00FB3F81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paragraph" w:customStyle="1" w:styleId="Default">
    <w:name w:val="Default"/>
    <w:rsid w:val="00D17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2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2A8E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2A8E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130"/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13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 Gabriela Fetche</cp:lastModifiedBy>
  <cp:revision>92</cp:revision>
  <dcterms:created xsi:type="dcterms:W3CDTF">2024-05-22T12:05:00Z</dcterms:created>
  <dcterms:modified xsi:type="dcterms:W3CDTF">2025-04-29T12:32:00Z</dcterms:modified>
</cp:coreProperties>
</file>