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F0244" w14:textId="56463149" w:rsidR="000F69E2" w:rsidRDefault="000F69E2" w:rsidP="0029560B">
      <w:pPr>
        <w:jc w:val="right"/>
        <w:rPr>
          <w:rFonts w:cstheme="minorHAnsi"/>
          <w:b/>
          <w:bCs/>
          <w:iCs/>
          <w:color w:val="002060"/>
          <w:sz w:val="24"/>
          <w:szCs w:val="24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AB1B23">
        <w:rPr>
          <w:rFonts w:cstheme="minorHAnsi"/>
          <w:b/>
          <w:bCs/>
          <w:color w:val="002060"/>
        </w:rPr>
        <w:t>nr.</w:t>
      </w:r>
      <w:r w:rsidR="001E301B">
        <w:rPr>
          <w:rFonts w:cstheme="minorHAnsi"/>
          <w:b/>
          <w:bCs/>
          <w:color w:val="002060"/>
        </w:rPr>
        <w:t>1</w:t>
      </w:r>
      <w:r w:rsidR="009C7965">
        <w:rPr>
          <w:rFonts w:cstheme="minorHAnsi"/>
          <w:b/>
          <w:bCs/>
          <w:color w:val="002060"/>
        </w:rPr>
        <w:t>7</w:t>
      </w:r>
      <w:r w:rsidR="00F84680">
        <w:rPr>
          <w:rFonts w:cstheme="minorHAnsi"/>
          <w:b/>
          <w:bCs/>
          <w:color w:val="002060"/>
        </w:rPr>
        <w:t xml:space="preserve"> la ghid</w:t>
      </w:r>
      <w:r w:rsidRPr="0035115C">
        <w:rPr>
          <w:rFonts w:cstheme="minorHAnsi"/>
          <w:b/>
          <w:bCs/>
          <w:color w:val="002060"/>
        </w:rPr>
        <w:t>:</w:t>
      </w:r>
      <w:r w:rsidR="00F84680">
        <w:rPr>
          <w:rFonts w:cstheme="minorHAnsi"/>
          <w:b/>
          <w:bCs/>
          <w:color w:val="002060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 w:rsidR="00484A42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4248"/>
        <w:gridCol w:w="2714"/>
        <w:gridCol w:w="1589"/>
        <w:gridCol w:w="2000"/>
      </w:tblGrid>
      <w:tr w:rsidR="007F4F8C" w:rsidRPr="0035115C" w14:paraId="07650BF8" w14:textId="77777777" w:rsidTr="00F84680">
        <w:trPr>
          <w:tblHeader/>
        </w:trPr>
        <w:tc>
          <w:tcPr>
            <w:tcW w:w="3397" w:type="dxa"/>
            <w:shd w:val="clear" w:color="auto" w:fill="E2EFD9" w:themeFill="accent6" w:themeFillTint="33"/>
          </w:tcPr>
          <w:p w14:paraId="2D06321E" w14:textId="5F858881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4248" w:type="dxa"/>
            <w:shd w:val="clear" w:color="auto" w:fill="E2EFD9" w:themeFill="accent6" w:themeFillTint="33"/>
          </w:tcPr>
          <w:p w14:paraId="61BD6F08" w14:textId="7CB9DFAC" w:rsidR="0035115C" w:rsidRPr="0035115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Denumirea documente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0B1777" w:rsidRPr="0035115C" w14:paraId="3FBEDE66" w14:textId="77777777" w:rsidTr="00F84680">
        <w:tc>
          <w:tcPr>
            <w:tcW w:w="3397" w:type="dxa"/>
            <w:vMerge w:val="restart"/>
          </w:tcPr>
          <w:p w14:paraId="6C414B2F" w14:textId="24DBC2FC" w:rsidR="000B1777" w:rsidRPr="0035115C" w:rsidRDefault="000B1777" w:rsidP="00C26D35">
            <w:pPr>
              <w:jc w:val="both"/>
              <w:rPr>
                <w:color w:val="002060"/>
              </w:rPr>
            </w:pPr>
            <w:r w:rsidRPr="00F11DF1">
              <w:rPr>
                <w:rFonts w:cstheme="minorHAnsi"/>
                <w:color w:val="002060"/>
              </w:rPr>
              <w:t>Subcriteriul 1.2. Relevanța din perspectiva implicării în derularea de programe de screening/ consultații preventive</w:t>
            </w:r>
          </w:p>
        </w:tc>
        <w:tc>
          <w:tcPr>
            <w:tcW w:w="4248" w:type="dxa"/>
          </w:tcPr>
          <w:p w14:paraId="1FEE45B5" w14:textId="3B2180B7" w:rsidR="000B1777" w:rsidRPr="007F4F8C" w:rsidRDefault="000B1777" w:rsidP="007F4F8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1C42C7">
              <w:rPr>
                <w:rFonts w:cstheme="minorHAnsi"/>
                <w:color w:val="002060"/>
                <w:sz w:val="24"/>
                <w:szCs w:val="24"/>
              </w:rPr>
              <w:t>numărul de paturi dedicate furnizării de servicii de recuperare</w:t>
            </w:r>
          </w:p>
        </w:tc>
        <w:tc>
          <w:tcPr>
            <w:tcW w:w="2714" w:type="dxa"/>
          </w:tcPr>
          <w:p w14:paraId="12F4FF82" w14:textId="4102C323" w:rsidR="000B1777" w:rsidRPr="0035115C" w:rsidRDefault="000B1777" w:rsidP="00C26D35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6EC3EFD0" w14:textId="77777777" w:rsidR="000B1777" w:rsidRPr="0035115C" w:rsidRDefault="000B1777" w:rsidP="00C26D35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5BFACE08" w14:textId="3567EB8A" w:rsidR="000B1777" w:rsidRPr="0035115C" w:rsidRDefault="000B1777" w:rsidP="00C26D35">
            <w:pPr>
              <w:jc w:val="both"/>
              <w:rPr>
                <w:color w:val="002060"/>
              </w:rPr>
            </w:pPr>
          </w:p>
        </w:tc>
      </w:tr>
      <w:tr w:rsidR="000B1777" w:rsidRPr="0035115C" w14:paraId="6D388745" w14:textId="77777777" w:rsidTr="00F84680">
        <w:tc>
          <w:tcPr>
            <w:tcW w:w="3397" w:type="dxa"/>
            <w:vMerge/>
          </w:tcPr>
          <w:p w14:paraId="569AF6A5" w14:textId="77777777" w:rsidR="000B1777" w:rsidRPr="0035115C" w:rsidRDefault="000B1777" w:rsidP="00C26D35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248" w:type="dxa"/>
          </w:tcPr>
          <w:p w14:paraId="11F50484" w14:textId="637E25F8" w:rsidR="000B1777" w:rsidRPr="007F4F8C" w:rsidRDefault="000B1777" w:rsidP="007F4F8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2530E">
              <w:rPr>
                <w:rFonts w:cstheme="minorHAnsi"/>
                <w:color w:val="002060"/>
                <w:sz w:val="24"/>
                <w:szCs w:val="24"/>
              </w:rPr>
              <w:t>Numărul de tehnici de recuperare efectuate în cadrul unității sanitare</w:t>
            </w:r>
          </w:p>
        </w:tc>
        <w:tc>
          <w:tcPr>
            <w:tcW w:w="2714" w:type="dxa"/>
          </w:tcPr>
          <w:p w14:paraId="7FBAF6FE" w14:textId="2204DABA" w:rsidR="000B1777" w:rsidRPr="0035115C" w:rsidRDefault="000B1777" w:rsidP="00C26D35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74668A79" w14:textId="77777777" w:rsidR="000B1777" w:rsidRPr="0035115C" w:rsidRDefault="000B1777" w:rsidP="00C26D35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42A27392" w14:textId="6DD3E0DE" w:rsidR="000B1777" w:rsidRPr="0035115C" w:rsidRDefault="000B1777" w:rsidP="00C26D35">
            <w:pPr>
              <w:jc w:val="both"/>
              <w:rPr>
                <w:color w:val="002060"/>
              </w:rPr>
            </w:pPr>
          </w:p>
        </w:tc>
      </w:tr>
      <w:tr w:rsidR="000B1777" w:rsidRPr="0035115C" w14:paraId="34586E03" w14:textId="77777777" w:rsidTr="00F84680">
        <w:tc>
          <w:tcPr>
            <w:tcW w:w="3397" w:type="dxa"/>
            <w:vMerge/>
          </w:tcPr>
          <w:p w14:paraId="2C45AC5B" w14:textId="77777777" w:rsidR="000B1777" w:rsidRPr="0035115C" w:rsidRDefault="000B1777" w:rsidP="001C42C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248" w:type="dxa"/>
          </w:tcPr>
          <w:p w14:paraId="07F1F7C7" w14:textId="080836BA" w:rsidR="000B1777" w:rsidRPr="0092530E" w:rsidRDefault="000B1777" w:rsidP="001C42C7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Numărul de pacienți care au beneficiat de servicii 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de recuperare 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în </w:t>
            </w:r>
            <w:r>
              <w:rPr>
                <w:rFonts w:cstheme="minorHAnsi"/>
                <w:color w:val="002060"/>
                <w:sz w:val="24"/>
                <w:szCs w:val="24"/>
              </w:rPr>
              <w:t>unitatea sanitară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20</w:t>
            </w:r>
            <w:r>
              <w:rPr>
                <w:rFonts w:cstheme="minorHAnsi"/>
                <w:color w:val="002060"/>
                <w:sz w:val="24"/>
                <w:szCs w:val="24"/>
              </w:rPr>
              <w:t>23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2714" w:type="dxa"/>
          </w:tcPr>
          <w:p w14:paraId="68BB432A" w14:textId="1BF5765A" w:rsidR="000B1777" w:rsidRPr="0035115C" w:rsidRDefault="000B1777" w:rsidP="001C42C7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730C9319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4474150D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</w:tr>
      <w:tr w:rsidR="000B1777" w:rsidRPr="0035115C" w14:paraId="7EB20E9B" w14:textId="77777777" w:rsidTr="00F84680">
        <w:tc>
          <w:tcPr>
            <w:tcW w:w="3397" w:type="dxa"/>
            <w:vMerge/>
          </w:tcPr>
          <w:p w14:paraId="507A86D2" w14:textId="77777777" w:rsidR="000B1777" w:rsidRPr="0035115C" w:rsidRDefault="000B1777" w:rsidP="001C42C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248" w:type="dxa"/>
          </w:tcPr>
          <w:p w14:paraId="079309DF" w14:textId="13F3259E" w:rsidR="000B1777" w:rsidRPr="000448FF" w:rsidRDefault="000B1777" w:rsidP="000B17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448FF">
              <w:rPr>
                <w:rFonts w:cstheme="minorHAnsi"/>
                <w:color w:val="002060"/>
                <w:sz w:val="24"/>
                <w:szCs w:val="24"/>
              </w:rPr>
              <w:t>Numărul de servicii medicale suplimentare furnizate de unitatea sanitară</w:t>
            </w:r>
          </w:p>
        </w:tc>
        <w:tc>
          <w:tcPr>
            <w:tcW w:w="2714" w:type="dxa"/>
          </w:tcPr>
          <w:p w14:paraId="2EEE72D9" w14:textId="18E5E002" w:rsidR="000B1777" w:rsidRPr="0035115C" w:rsidRDefault="00CB2678" w:rsidP="001C42C7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0CB8C993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2819BE9B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</w:tr>
      <w:tr w:rsidR="000B1777" w:rsidRPr="0035115C" w14:paraId="00E0E457" w14:textId="77777777" w:rsidTr="00F84680">
        <w:tc>
          <w:tcPr>
            <w:tcW w:w="3397" w:type="dxa"/>
            <w:vMerge/>
          </w:tcPr>
          <w:p w14:paraId="0C67218B" w14:textId="77777777" w:rsidR="000B1777" w:rsidRPr="0035115C" w:rsidRDefault="000B1777" w:rsidP="001C42C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248" w:type="dxa"/>
          </w:tcPr>
          <w:p w14:paraId="6B7E78E8" w14:textId="0D2CC559" w:rsidR="000B1777" w:rsidRPr="000B1777" w:rsidRDefault="000B1777" w:rsidP="000B17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B1777">
              <w:rPr>
                <w:rFonts w:cstheme="minorHAnsi"/>
                <w:color w:val="002060"/>
                <w:sz w:val="24"/>
                <w:szCs w:val="24"/>
              </w:rPr>
              <w:t>Denumirea serviciilor medicale suplimentare furnizate de unitatea sanitară</w:t>
            </w:r>
          </w:p>
        </w:tc>
        <w:tc>
          <w:tcPr>
            <w:tcW w:w="2714" w:type="dxa"/>
          </w:tcPr>
          <w:p w14:paraId="6DF14AF3" w14:textId="5E652C9A" w:rsidR="000B1777" w:rsidRPr="0035115C" w:rsidRDefault="00CB2678" w:rsidP="001C42C7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Se vor lista serviciile suplimentare furnizate de unitatea sanitară</w:t>
            </w:r>
          </w:p>
        </w:tc>
        <w:tc>
          <w:tcPr>
            <w:tcW w:w="1589" w:type="dxa"/>
          </w:tcPr>
          <w:p w14:paraId="5CD5310E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79C7CBC3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</w:tr>
      <w:tr w:rsidR="001C42C7" w:rsidRPr="0035115C" w14:paraId="494D82F1" w14:textId="77777777" w:rsidTr="00F84680">
        <w:tc>
          <w:tcPr>
            <w:tcW w:w="3397" w:type="dxa"/>
            <w:vMerge w:val="restart"/>
          </w:tcPr>
          <w:p w14:paraId="6C690BB3" w14:textId="18823EA0" w:rsidR="001C42C7" w:rsidRPr="0035115C" w:rsidRDefault="001C42C7" w:rsidP="001C42C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 xml:space="preserve">. </w:t>
            </w:r>
            <w:r w:rsidR="00CB2678" w:rsidRPr="00CB2678">
              <w:rPr>
                <w:rFonts w:cstheme="minorHAnsi"/>
                <w:color w:val="002060"/>
                <w:sz w:val="24"/>
                <w:szCs w:val="24"/>
              </w:rPr>
              <w:t>Capacitatea unității sanitare – resursa umană disponibilă (medici, asistenți medicali/alte categorii de personal – specializare recuperare medicală)</w:t>
            </w:r>
          </w:p>
        </w:tc>
        <w:tc>
          <w:tcPr>
            <w:tcW w:w="4248" w:type="dxa"/>
          </w:tcPr>
          <w:p w14:paraId="14F2BADB" w14:textId="0BA3A6D9" w:rsidR="001C42C7" w:rsidRPr="00673EA4" w:rsidRDefault="00CB2678" w:rsidP="001C42C7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Numărul total de angajați ai unității sanitare de recuperare</w:t>
            </w:r>
          </w:p>
        </w:tc>
        <w:tc>
          <w:tcPr>
            <w:tcW w:w="2714" w:type="dxa"/>
          </w:tcPr>
          <w:p w14:paraId="3EF71B88" w14:textId="66E7E127" w:rsidR="001C42C7" w:rsidRPr="0035115C" w:rsidRDefault="00F84680" w:rsidP="001C42C7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28E7FE2F" w14:textId="77777777" w:rsidR="001C42C7" w:rsidRPr="0035115C" w:rsidRDefault="001C42C7" w:rsidP="001C42C7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70F1961" w14:textId="77777777" w:rsidR="001C42C7" w:rsidRPr="0035115C" w:rsidRDefault="001C42C7" w:rsidP="001C42C7">
            <w:pPr>
              <w:jc w:val="both"/>
              <w:rPr>
                <w:color w:val="002060"/>
              </w:rPr>
            </w:pPr>
          </w:p>
        </w:tc>
      </w:tr>
      <w:tr w:rsidR="001C42C7" w:rsidRPr="0035115C" w14:paraId="1BA1C168" w14:textId="77777777" w:rsidTr="00F84680">
        <w:tc>
          <w:tcPr>
            <w:tcW w:w="3397" w:type="dxa"/>
            <w:vMerge/>
          </w:tcPr>
          <w:p w14:paraId="0678A97F" w14:textId="77777777" w:rsidR="001C42C7" w:rsidRPr="0035115C" w:rsidRDefault="001C42C7" w:rsidP="001C42C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248" w:type="dxa"/>
          </w:tcPr>
          <w:p w14:paraId="5E0B2B1A" w14:textId="4EE18095" w:rsidR="001C42C7" w:rsidRPr="00673EA4" w:rsidRDefault="00CB2678" w:rsidP="001C42C7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N</w:t>
            </w:r>
            <w:r w:rsidRPr="00CB2678">
              <w:rPr>
                <w:rFonts w:cstheme="minorHAnsi"/>
                <w:color w:val="002060"/>
                <w:sz w:val="24"/>
                <w:szCs w:val="24"/>
              </w:rPr>
              <w:t>umărul total de personal de specialitate – recuperare medicală</w:t>
            </w:r>
          </w:p>
        </w:tc>
        <w:tc>
          <w:tcPr>
            <w:tcW w:w="2714" w:type="dxa"/>
          </w:tcPr>
          <w:p w14:paraId="6D816699" w14:textId="68B5881B" w:rsidR="001C42C7" w:rsidRPr="0035115C" w:rsidRDefault="00F84680" w:rsidP="001C42C7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49F9D7" w14:textId="77777777" w:rsidR="001C42C7" w:rsidRPr="0035115C" w:rsidRDefault="001C42C7" w:rsidP="001C42C7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9026320" w14:textId="77777777" w:rsidR="001C42C7" w:rsidRPr="0035115C" w:rsidRDefault="001C42C7" w:rsidP="001C42C7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0F69E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9D224" w14:textId="77777777" w:rsidR="00263031" w:rsidRDefault="00263031" w:rsidP="000F69E2">
      <w:pPr>
        <w:spacing w:after="0" w:line="240" w:lineRule="auto"/>
      </w:pPr>
      <w:r>
        <w:separator/>
      </w:r>
    </w:p>
  </w:endnote>
  <w:endnote w:type="continuationSeparator" w:id="0">
    <w:p w14:paraId="4FE6E343" w14:textId="77777777" w:rsidR="00263031" w:rsidRDefault="00263031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682EE" w14:textId="77777777" w:rsidR="00263031" w:rsidRDefault="00263031" w:rsidP="000F69E2">
      <w:pPr>
        <w:spacing w:after="0" w:line="240" w:lineRule="auto"/>
      </w:pPr>
      <w:r>
        <w:separator/>
      </w:r>
    </w:p>
  </w:footnote>
  <w:footnote w:type="continuationSeparator" w:id="0">
    <w:p w14:paraId="21B1BBC5" w14:textId="77777777" w:rsidR="00263031" w:rsidRDefault="00263031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93627" w14:textId="4E1D5A0F" w:rsidR="000F69E2" w:rsidRPr="00F21ED6" w:rsidRDefault="001C42C7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  <w:r w:rsidRPr="001C42C7">
      <w:rPr>
        <w:rFonts w:cstheme="minorHAnsi"/>
        <w:b/>
        <w:bCs/>
        <w:color w:val="002060"/>
        <w:kern w:val="0"/>
        <w:sz w:val="24"/>
        <w:szCs w:val="24"/>
        <w14:ligatures w14:val="none"/>
      </w:rPr>
      <w:t xml:space="preserve">Ghidul solicitantului: </w:t>
    </w:r>
    <w:r w:rsidR="008A0D0E" w:rsidRPr="008A0D0E">
      <w:rPr>
        <w:rFonts w:cstheme="minorHAnsi"/>
        <w:b/>
        <w:bCs/>
        <w:color w:val="002060"/>
        <w:kern w:val="0"/>
        <w:sz w:val="24"/>
        <w:szCs w:val="24"/>
        <w14:ligatures w14:val="none"/>
      </w:rPr>
      <w:t>Investiții în infrastructura publică a unităților sanitare publice de recuperare/reabilitare medicală</w:t>
    </w:r>
  </w:p>
  <w:p w14:paraId="52298EC9" w14:textId="77777777" w:rsidR="000F69E2" w:rsidRDefault="000F6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2"/>
  </w:num>
  <w:num w:numId="3" w16cid:durableId="2608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448FF"/>
    <w:rsid w:val="00054CBC"/>
    <w:rsid w:val="000827A2"/>
    <w:rsid w:val="000B1777"/>
    <w:rsid w:val="000C594B"/>
    <w:rsid w:val="000F69E2"/>
    <w:rsid w:val="00185E18"/>
    <w:rsid w:val="001C42C7"/>
    <w:rsid w:val="001E301B"/>
    <w:rsid w:val="00263031"/>
    <w:rsid w:val="0029560B"/>
    <w:rsid w:val="0035115C"/>
    <w:rsid w:val="00484A42"/>
    <w:rsid w:val="00673EA4"/>
    <w:rsid w:val="006A35C3"/>
    <w:rsid w:val="007501C0"/>
    <w:rsid w:val="007A32A7"/>
    <w:rsid w:val="007F1111"/>
    <w:rsid w:val="007F4F8C"/>
    <w:rsid w:val="008A0D0E"/>
    <w:rsid w:val="008F0444"/>
    <w:rsid w:val="00956E6E"/>
    <w:rsid w:val="009C3629"/>
    <w:rsid w:val="009C7965"/>
    <w:rsid w:val="00A36CEA"/>
    <w:rsid w:val="00AB1B23"/>
    <w:rsid w:val="00AD61AF"/>
    <w:rsid w:val="00B51338"/>
    <w:rsid w:val="00C26D35"/>
    <w:rsid w:val="00CB2678"/>
    <w:rsid w:val="00D1509F"/>
    <w:rsid w:val="00D420FE"/>
    <w:rsid w:val="00D87809"/>
    <w:rsid w:val="00DE6930"/>
    <w:rsid w:val="00E65C07"/>
    <w:rsid w:val="00E95800"/>
    <w:rsid w:val="00F84680"/>
    <w:rsid w:val="00FA1273"/>
    <w:rsid w:val="00FC0690"/>
    <w:rsid w:val="00FD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Elisabeta Trifan</cp:lastModifiedBy>
  <cp:revision>2</cp:revision>
  <dcterms:created xsi:type="dcterms:W3CDTF">2024-09-30T10:08:00Z</dcterms:created>
  <dcterms:modified xsi:type="dcterms:W3CDTF">2024-09-30T10:08:00Z</dcterms:modified>
</cp:coreProperties>
</file>